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3E" w:rsidRDefault="00676B3E" w:rsidP="00676B3E">
      <w:pPr>
        <w:pStyle w:val="a6"/>
        <w:rPr>
          <w:b w:val="0"/>
          <w:spacing w:val="16"/>
          <w:sz w:val="36"/>
          <w:szCs w:val="36"/>
        </w:rPr>
      </w:pPr>
      <w:r>
        <w:rPr>
          <w:b w:val="0"/>
          <w:spacing w:val="16"/>
          <w:sz w:val="36"/>
          <w:szCs w:val="36"/>
        </w:rPr>
        <w:t>РОССИЙСКАЯ  ФЕДЕРАЦИЯ</w:t>
      </w:r>
    </w:p>
    <w:p w:rsidR="00676B3E" w:rsidRDefault="00676B3E" w:rsidP="00676B3E">
      <w:pPr>
        <w:pStyle w:val="a6"/>
        <w:rPr>
          <w:b w:val="0"/>
          <w:spacing w:val="16"/>
          <w:sz w:val="36"/>
          <w:szCs w:val="36"/>
        </w:rPr>
      </w:pPr>
      <w:r>
        <w:rPr>
          <w:b w:val="0"/>
          <w:spacing w:val="16"/>
          <w:sz w:val="36"/>
          <w:szCs w:val="36"/>
        </w:rPr>
        <w:t>БЕЛГОРОДСКАЯ  ОБЛАСТЬ</w:t>
      </w:r>
    </w:p>
    <w:p w:rsidR="00676B3E" w:rsidRDefault="00676B3E" w:rsidP="00676B3E">
      <w:pPr>
        <w:pStyle w:val="a6"/>
        <w:rPr>
          <w:b w:val="0"/>
          <w:szCs w:val="28"/>
        </w:rPr>
      </w:pPr>
      <w:r>
        <w:rPr>
          <w:b w:val="0"/>
          <w:szCs w:val="28"/>
        </w:rPr>
        <w:t>МУНИЦИПАЛЬНЫЙ РАЙОН «ВОЛОКОНОВСКИЙ РАЙОН»</w:t>
      </w:r>
    </w:p>
    <w:p w:rsidR="00676B3E" w:rsidRDefault="00AA291A" w:rsidP="00676B3E">
      <w:pPr>
        <w:pStyle w:val="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12.7pt;width:42.5pt;height:50.5pt;z-index:251660288" fillcolor="black" strokecolor="#930">
            <v:imagedata r:id="rId5" o:title="" gain="2147483647f" blacklevel="-24248f" grayscale="t" bilevel="t"/>
          </v:shape>
          <o:OLEObject Type="Embed" ProgID="MS_ClipArt_Gallery" ShapeID="_x0000_s1026" DrawAspect="Content" ObjectID="_1788956537" r:id="rId6"/>
        </w:pict>
      </w:r>
    </w:p>
    <w:p w:rsidR="00676B3E" w:rsidRDefault="00676B3E" w:rsidP="00676B3E">
      <w:pPr>
        <w:pStyle w:val="1"/>
      </w:pPr>
    </w:p>
    <w:p w:rsidR="00676B3E" w:rsidRDefault="00676B3E" w:rsidP="00676B3E">
      <w:pPr>
        <w:pStyle w:val="1"/>
      </w:pPr>
    </w:p>
    <w:p w:rsidR="00676B3E" w:rsidRDefault="00676B3E" w:rsidP="00676B3E">
      <w:pPr>
        <w:pStyle w:val="1"/>
        <w:jc w:val="center"/>
        <w:rPr>
          <w:b/>
        </w:rPr>
      </w:pPr>
    </w:p>
    <w:p w:rsidR="00676B3E" w:rsidRDefault="00676B3E" w:rsidP="00676B3E">
      <w:pPr>
        <w:pStyle w:val="1"/>
        <w:jc w:val="center"/>
        <w:rPr>
          <w:b/>
        </w:rPr>
      </w:pPr>
    </w:p>
    <w:p w:rsidR="00676B3E" w:rsidRDefault="00676B3E" w:rsidP="00676B3E">
      <w:pPr>
        <w:pStyle w:val="1"/>
        <w:jc w:val="center"/>
        <w:rPr>
          <w:b/>
        </w:rPr>
      </w:pPr>
    </w:p>
    <w:p w:rsidR="00676B3E" w:rsidRDefault="00676B3E" w:rsidP="00676B3E">
      <w:pPr>
        <w:pStyle w:val="1"/>
        <w:jc w:val="center"/>
      </w:pPr>
      <w:r>
        <w:rPr>
          <w:b/>
        </w:rPr>
        <w:t>ЗЕМСКОЕ СОБРАНИЕ</w:t>
      </w:r>
    </w:p>
    <w:p w:rsidR="00676B3E" w:rsidRDefault="00676B3E" w:rsidP="00676B3E">
      <w:pPr>
        <w:pStyle w:val="1"/>
        <w:jc w:val="center"/>
        <w:rPr>
          <w:b/>
        </w:rPr>
      </w:pPr>
      <w:r>
        <w:rPr>
          <w:b/>
        </w:rPr>
        <w:t>ПОКРОВСКОГО СЕЛЬСКОГО ПОСЕЛЕНИЯ</w:t>
      </w:r>
    </w:p>
    <w:p w:rsidR="00676B3E" w:rsidRDefault="00676B3E" w:rsidP="00676B3E">
      <w:pPr>
        <w:pStyle w:val="1"/>
        <w:rPr>
          <w:b/>
        </w:rPr>
      </w:pPr>
    </w:p>
    <w:p w:rsidR="00676B3E" w:rsidRDefault="00676B3E" w:rsidP="00676B3E"/>
    <w:p w:rsidR="00676B3E" w:rsidRDefault="00676B3E" w:rsidP="00676B3E">
      <w:pPr>
        <w:pStyle w:val="1"/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676B3E" w:rsidRDefault="00676B3E" w:rsidP="00676B3E">
      <w:pPr>
        <w:jc w:val="both"/>
        <w:rPr>
          <w:b/>
          <w:bCs/>
          <w:sz w:val="28"/>
        </w:rPr>
      </w:pPr>
    </w:p>
    <w:p w:rsidR="00676B3E" w:rsidRDefault="00676B3E" w:rsidP="00676B3E">
      <w:pPr>
        <w:jc w:val="both"/>
        <w:rPr>
          <w:b/>
          <w:bCs/>
          <w:sz w:val="28"/>
        </w:rPr>
      </w:pPr>
    </w:p>
    <w:p w:rsidR="00676B3E" w:rsidRDefault="00676B3E" w:rsidP="00676B3E">
      <w:pPr>
        <w:jc w:val="both"/>
        <w:rPr>
          <w:b/>
          <w:bCs/>
          <w:sz w:val="28"/>
        </w:rPr>
      </w:pPr>
    </w:p>
    <w:p w:rsidR="00676B3E" w:rsidRDefault="00676B3E" w:rsidP="009211A4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27  сентября </w:t>
      </w:r>
      <w:r w:rsidRPr="007848F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24</w:t>
      </w:r>
      <w:r w:rsidRPr="007848F4">
        <w:rPr>
          <w:b/>
          <w:bCs/>
          <w:sz w:val="28"/>
          <w:szCs w:val="28"/>
        </w:rPr>
        <w:t xml:space="preserve"> года           </w:t>
      </w:r>
      <w:r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8"/>
          <w:szCs w:val="28"/>
        </w:rPr>
        <w:tab/>
      </w:r>
      <w:r w:rsidRPr="007848F4">
        <w:rPr>
          <w:b/>
          <w:bCs/>
          <w:sz w:val="28"/>
          <w:szCs w:val="28"/>
        </w:rPr>
        <w:t xml:space="preserve">№ </w:t>
      </w:r>
      <w:r w:rsidR="005F20F1">
        <w:rPr>
          <w:b/>
          <w:bCs/>
          <w:sz w:val="28"/>
          <w:szCs w:val="28"/>
        </w:rPr>
        <w:t>42</w:t>
      </w:r>
    </w:p>
    <w:p w:rsidR="0064364E" w:rsidRDefault="0064364E" w:rsidP="009754BB">
      <w:pPr>
        <w:shd w:val="clear" w:color="auto" w:fill="FFFFFF"/>
        <w:spacing w:before="970" w:line="322" w:lineRule="exact"/>
        <w:ind w:right="3968"/>
      </w:pPr>
      <w:r>
        <w:rPr>
          <w:rFonts w:eastAsia="Times New Roman"/>
          <w:b/>
          <w:bCs/>
          <w:sz w:val="28"/>
          <w:szCs w:val="28"/>
        </w:rPr>
        <w:t>Об установлении дополнительных оснований признания безнадёжной</w:t>
      </w:r>
      <w:r w:rsidR="00676B3E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 взысканию задолженности в части сумм местных налогов в</w:t>
      </w:r>
      <w:r w:rsidR="009754BB">
        <w:rPr>
          <w:rFonts w:eastAsia="Times New Roman"/>
          <w:b/>
          <w:bCs/>
          <w:sz w:val="28"/>
          <w:szCs w:val="28"/>
        </w:rPr>
        <w:t xml:space="preserve"> </w:t>
      </w:r>
      <w:r w:rsidR="00676B3E">
        <w:rPr>
          <w:rFonts w:eastAsia="Times New Roman"/>
          <w:b/>
          <w:bCs/>
          <w:sz w:val="28"/>
          <w:szCs w:val="28"/>
        </w:rPr>
        <w:t>Покров</w:t>
      </w:r>
      <w:r w:rsidR="00F05402">
        <w:rPr>
          <w:rFonts w:eastAsia="Times New Roman"/>
          <w:b/>
          <w:bCs/>
          <w:sz w:val="28"/>
          <w:szCs w:val="28"/>
        </w:rPr>
        <w:t xml:space="preserve">ском </w:t>
      </w:r>
      <w:r>
        <w:rPr>
          <w:rFonts w:eastAsia="Times New Roman"/>
          <w:b/>
          <w:bCs/>
          <w:sz w:val="28"/>
          <w:szCs w:val="28"/>
        </w:rPr>
        <w:t>сельском поселении муниципального района</w:t>
      </w:r>
    </w:p>
    <w:p w:rsidR="0064364E" w:rsidRDefault="0064364E" w:rsidP="009754BB">
      <w:pPr>
        <w:shd w:val="clear" w:color="auto" w:fill="FFFFFF"/>
        <w:spacing w:line="322" w:lineRule="exact"/>
        <w:ind w:right="3968"/>
      </w:pPr>
      <w:r>
        <w:rPr>
          <w:rFonts w:eastAsia="Times New Roman"/>
          <w:b/>
          <w:bCs/>
          <w:sz w:val="28"/>
          <w:szCs w:val="28"/>
        </w:rPr>
        <w:t>«</w:t>
      </w:r>
      <w:r w:rsidR="00F05402">
        <w:rPr>
          <w:rFonts w:eastAsia="Times New Roman"/>
          <w:b/>
          <w:bCs/>
          <w:sz w:val="28"/>
          <w:szCs w:val="28"/>
        </w:rPr>
        <w:t>Волоконовки район</w:t>
      </w:r>
      <w:r>
        <w:rPr>
          <w:rFonts w:eastAsia="Times New Roman"/>
          <w:b/>
          <w:bCs/>
          <w:sz w:val="28"/>
          <w:szCs w:val="28"/>
        </w:rPr>
        <w:t>» Белгородской области</w:t>
      </w:r>
    </w:p>
    <w:p w:rsidR="0064364E" w:rsidRDefault="0064364E">
      <w:pPr>
        <w:shd w:val="clear" w:color="auto" w:fill="FFFFFF"/>
        <w:spacing w:before="317" w:line="322" w:lineRule="exact"/>
        <w:ind w:firstLine="850"/>
        <w:jc w:val="both"/>
      </w:pPr>
      <w:r>
        <w:rPr>
          <w:rFonts w:eastAsia="Times New Roman"/>
          <w:sz w:val="28"/>
          <w:szCs w:val="28"/>
        </w:rPr>
        <w:t xml:space="preserve">В соответствии с пунктом 3 статьи 59 Налогового кодекса Российской Федерации, Уставом </w:t>
      </w:r>
      <w:r w:rsidR="009211A4">
        <w:rPr>
          <w:rFonts w:eastAsia="Times New Roman"/>
          <w:sz w:val="28"/>
          <w:szCs w:val="28"/>
        </w:rPr>
        <w:t>Покр</w:t>
      </w:r>
      <w:r w:rsidR="00F05402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вского сельского поселения муниципального района «</w:t>
      </w:r>
      <w:proofErr w:type="spellStart"/>
      <w:r>
        <w:rPr>
          <w:rFonts w:eastAsia="Times New Roman"/>
          <w:sz w:val="28"/>
          <w:szCs w:val="28"/>
        </w:rPr>
        <w:t>В</w:t>
      </w:r>
      <w:r w:rsidR="00F05402">
        <w:rPr>
          <w:rFonts w:eastAsia="Times New Roman"/>
          <w:sz w:val="28"/>
          <w:szCs w:val="28"/>
        </w:rPr>
        <w:t>олоконовски</w:t>
      </w:r>
      <w:r>
        <w:rPr>
          <w:rFonts w:eastAsia="Times New Roman"/>
          <w:sz w:val="28"/>
          <w:szCs w:val="28"/>
        </w:rPr>
        <w:t>й</w:t>
      </w:r>
      <w:proofErr w:type="spellEnd"/>
      <w:r>
        <w:rPr>
          <w:rFonts w:eastAsia="Times New Roman"/>
          <w:sz w:val="28"/>
          <w:szCs w:val="28"/>
        </w:rPr>
        <w:t xml:space="preserve"> район» Белгородской области, земское собрание </w:t>
      </w:r>
      <w:r w:rsidR="009211A4">
        <w:rPr>
          <w:rFonts w:eastAsia="Times New Roman"/>
          <w:sz w:val="28"/>
          <w:szCs w:val="28"/>
        </w:rPr>
        <w:t>Покро</w:t>
      </w:r>
      <w:r>
        <w:rPr>
          <w:rFonts w:eastAsia="Times New Roman"/>
          <w:sz w:val="28"/>
          <w:szCs w:val="28"/>
        </w:rPr>
        <w:t xml:space="preserve">вского сельского поселения </w:t>
      </w:r>
      <w:proofErr w:type="spellStart"/>
      <w:proofErr w:type="gramStart"/>
      <w:r>
        <w:rPr>
          <w:rFonts w:eastAsia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eastAsia="Times New Roman"/>
          <w:b/>
          <w:bCs/>
          <w:sz w:val="28"/>
          <w:szCs w:val="28"/>
        </w:rPr>
        <w:t xml:space="preserve"> е </w:t>
      </w:r>
      <w:proofErr w:type="spellStart"/>
      <w:r>
        <w:rPr>
          <w:rFonts w:eastAsia="Times New Roman"/>
          <w:b/>
          <w:bCs/>
          <w:sz w:val="28"/>
          <w:szCs w:val="28"/>
        </w:rPr>
        <w:t>ш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и л о:</w:t>
      </w:r>
    </w:p>
    <w:p w:rsidR="0064364E" w:rsidRDefault="0064364E">
      <w:pPr>
        <w:shd w:val="clear" w:color="auto" w:fill="FFFFFF"/>
        <w:spacing w:line="322" w:lineRule="exact"/>
        <w:ind w:right="10" w:firstLine="850"/>
        <w:jc w:val="both"/>
      </w:pP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>Установить следующие дополнительные основания признания безнадежными к взысканию задолженности в части сумм местных налогов:</w:t>
      </w:r>
    </w:p>
    <w:p w:rsidR="0064364E" w:rsidRDefault="0064364E" w:rsidP="009211A4">
      <w:pPr>
        <w:shd w:val="clear" w:color="auto" w:fill="FFFFFF"/>
        <w:tabs>
          <w:tab w:val="left" w:pos="1498"/>
        </w:tabs>
        <w:spacing w:line="322" w:lineRule="exact"/>
        <w:ind w:firstLine="850"/>
        <w:jc w:val="both"/>
      </w:pPr>
      <w:proofErr w:type="gramStart"/>
      <w:r>
        <w:rPr>
          <w:spacing w:val="-1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наличие задолженности в части сумм местных налогов у</w:t>
      </w:r>
      <w:r w:rsidR="00F0540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физических лиц, принудительное взыскание которой по исполнительным</w:t>
      </w:r>
      <w:r w:rsidR="00F0540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документам невозможно и исполнительный документ, по которому</w:t>
      </w:r>
      <w:r w:rsidR="00F0540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взыскание не производилось или произведено частично, возвращен</w:t>
      </w:r>
      <w:r w:rsidR="00F0540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взыскателю по основаниям, предусмотренным пунктами 3 и 4 части 1 статьи</w:t>
      </w:r>
      <w:r w:rsidR="009211A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46 Федерального закона от 2 октября 2007 года № 229-ФЗ «Об</w:t>
      </w:r>
      <w:r w:rsidR="00F0540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исполнительном производстве», по истечении сроков предъявления</w:t>
      </w:r>
      <w:r w:rsidR="00F0540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исполнительных документов к</w:t>
      </w:r>
      <w:proofErr w:type="gramEnd"/>
      <w:r>
        <w:rPr>
          <w:rFonts w:eastAsia="Times New Roman"/>
          <w:sz w:val="28"/>
          <w:szCs w:val="28"/>
        </w:rPr>
        <w:t xml:space="preserve"> исполнению, </w:t>
      </w:r>
      <w:proofErr w:type="gramStart"/>
      <w:r>
        <w:rPr>
          <w:rFonts w:eastAsia="Times New Roman"/>
          <w:sz w:val="28"/>
          <w:szCs w:val="28"/>
        </w:rPr>
        <w:t>установленных</w:t>
      </w:r>
      <w:proofErr w:type="gramEnd"/>
      <w:r>
        <w:rPr>
          <w:rFonts w:eastAsia="Times New Roman"/>
          <w:sz w:val="28"/>
          <w:szCs w:val="28"/>
        </w:rPr>
        <w:t xml:space="preserve"> статьёй 21указанного Федерального закона;</w:t>
      </w:r>
    </w:p>
    <w:p w:rsidR="0064364E" w:rsidRDefault="0064364E">
      <w:pPr>
        <w:shd w:val="clear" w:color="auto" w:fill="FFFFFF"/>
        <w:tabs>
          <w:tab w:val="left" w:pos="1536"/>
        </w:tabs>
        <w:spacing w:line="322" w:lineRule="exact"/>
        <w:ind w:right="10" w:firstLine="850"/>
        <w:jc w:val="both"/>
      </w:pPr>
      <w:r>
        <w:rPr>
          <w:spacing w:val="-1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наличие задолженности в части сумм местных налогов,</w:t>
      </w:r>
      <w:r w:rsidR="006171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числящихся за умершими физическими лицами, если по истечении 3 лет с</w:t>
      </w:r>
      <w:r w:rsidR="006171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момента открытия наследство не принято наследниками;</w:t>
      </w:r>
    </w:p>
    <w:p w:rsidR="0064364E" w:rsidRDefault="0064364E" w:rsidP="006171F8">
      <w:pPr>
        <w:shd w:val="clear" w:color="auto" w:fill="FFFFFF"/>
        <w:tabs>
          <w:tab w:val="left" w:pos="1368"/>
        </w:tabs>
        <w:spacing w:line="322" w:lineRule="exact"/>
        <w:ind w:right="5" w:firstLine="850"/>
        <w:jc w:val="both"/>
      </w:pPr>
      <w:r>
        <w:rPr>
          <w:spacing w:val="-1"/>
          <w:sz w:val="28"/>
          <w:szCs w:val="28"/>
        </w:rPr>
        <w:lastRenderedPageBreak/>
        <w:t>1.3.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наличие по состоянию на 01.01.2023 года задолженности в части</w:t>
      </w:r>
      <w:r w:rsidR="006171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5"/>
          <w:sz w:val="28"/>
          <w:szCs w:val="28"/>
        </w:rPr>
        <w:t xml:space="preserve">сумм </w:t>
      </w:r>
      <w:r w:rsidR="006171F8">
        <w:rPr>
          <w:rFonts w:eastAsia="Times New Roman"/>
          <w:spacing w:val="-15"/>
          <w:sz w:val="28"/>
          <w:szCs w:val="28"/>
        </w:rPr>
        <w:t xml:space="preserve">местных </w:t>
      </w:r>
      <w:r>
        <w:rPr>
          <w:rFonts w:eastAsia="Times New Roman"/>
          <w:spacing w:val="-15"/>
          <w:sz w:val="28"/>
          <w:szCs w:val="28"/>
        </w:rPr>
        <w:t>налогов</w:t>
      </w:r>
      <w:r w:rsidR="006171F8">
        <w:rPr>
          <w:rFonts w:eastAsia="Times New Roman"/>
          <w:spacing w:val="-15"/>
          <w:sz w:val="28"/>
          <w:szCs w:val="28"/>
        </w:rPr>
        <w:t xml:space="preserve"> у </w:t>
      </w:r>
      <w:r>
        <w:rPr>
          <w:rFonts w:eastAsia="Times New Roman"/>
          <w:spacing w:val="-15"/>
          <w:sz w:val="28"/>
          <w:szCs w:val="28"/>
        </w:rPr>
        <w:t>физических</w:t>
      </w:r>
      <w:r w:rsidR="006171F8">
        <w:rPr>
          <w:rFonts w:eastAsia="Times New Roman"/>
          <w:spacing w:val="-15"/>
          <w:sz w:val="28"/>
          <w:szCs w:val="28"/>
        </w:rPr>
        <w:t xml:space="preserve"> лиц, имеющих</w:t>
      </w:r>
      <w:r w:rsidR="009211A4">
        <w:rPr>
          <w:rFonts w:eastAsia="Times New Roman"/>
          <w:spacing w:val="-15"/>
          <w:sz w:val="28"/>
          <w:szCs w:val="28"/>
        </w:rPr>
        <w:t xml:space="preserve"> </w:t>
      </w:r>
      <w:r>
        <w:rPr>
          <w:rFonts w:eastAsia="Times New Roman"/>
          <w:spacing w:val="-15"/>
          <w:sz w:val="28"/>
          <w:szCs w:val="28"/>
        </w:rPr>
        <w:t>гражданство</w:t>
      </w:r>
      <w:r w:rsidR="006171F8">
        <w:rPr>
          <w:rFonts w:eastAsia="Times New Roman"/>
          <w:spacing w:val="-15"/>
          <w:sz w:val="28"/>
          <w:szCs w:val="28"/>
        </w:rPr>
        <w:t xml:space="preserve"> и</w:t>
      </w:r>
      <w:r w:rsidR="006171F8">
        <w:rPr>
          <w:rFonts w:eastAsia="Times New Roman"/>
          <w:spacing w:val="-4"/>
          <w:sz w:val="28"/>
          <w:szCs w:val="28"/>
        </w:rPr>
        <w:t>ностранного государства или выбытия на постоянное место жительства за</w:t>
      </w: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пределы Российской Федерации;</w:t>
      </w:r>
    </w:p>
    <w:p w:rsidR="0064364E" w:rsidRDefault="0064364E">
      <w:pPr>
        <w:shd w:val="clear" w:color="auto" w:fill="FFFFFF"/>
        <w:tabs>
          <w:tab w:val="left" w:pos="1522"/>
        </w:tabs>
        <w:spacing w:line="322" w:lineRule="exact"/>
        <w:ind w:right="5" w:firstLine="850"/>
        <w:jc w:val="both"/>
      </w:pPr>
      <w:r>
        <w:rPr>
          <w:spacing w:val="-1"/>
          <w:sz w:val="28"/>
          <w:szCs w:val="28"/>
        </w:rPr>
        <w:t>1.4.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истечение срока подачи в суд заявлени</w:t>
      </w:r>
      <w:r w:rsidR="006171F8">
        <w:rPr>
          <w:rFonts w:eastAsia="Times New Roman"/>
          <w:sz w:val="28"/>
          <w:szCs w:val="28"/>
        </w:rPr>
        <w:t>я о</w:t>
      </w:r>
      <w:r>
        <w:rPr>
          <w:rFonts w:eastAsia="Times New Roman"/>
          <w:sz w:val="28"/>
          <w:szCs w:val="28"/>
        </w:rPr>
        <w:t xml:space="preserve"> ее взыскании,</w:t>
      </w:r>
      <w:r w:rsidR="006171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установленного статьей 48 Налогового кодекса Российской Федерации, при</w:t>
      </w:r>
      <w:r w:rsidR="006171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наличии задолженности в части сумм местных налогов у физических лиц в</w:t>
      </w:r>
      <w:r w:rsidR="006171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сумме, не превышающей 500 рублей отдельно по каждому виду платежа;</w:t>
      </w:r>
    </w:p>
    <w:p w:rsidR="0064364E" w:rsidRDefault="0064364E">
      <w:pPr>
        <w:shd w:val="clear" w:color="auto" w:fill="FFFFFF"/>
        <w:tabs>
          <w:tab w:val="left" w:pos="1474"/>
        </w:tabs>
        <w:spacing w:line="322" w:lineRule="exact"/>
        <w:ind w:firstLine="850"/>
        <w:jc w:val="both"/>
      </w:pPr>
      <w:r>
        <w:rPr>
          <w:spacing w:val="-1"/>
          <w:sz w:val="28"/>
          <w:szCs w:val="28"/>
        </w:rPr>
        <w:t>1.5.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наличие задолженности в части сумм отмененных местных</w:t>
      </w:r>
      <w:r w:rsidR="006171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налогов, срок взыскания которой истек;</w:t>
      </w:r>
    </w:p>
    <w:p w:rsidR="0064364E" w:rsidRDefault="0064364E" w:rsidP="00DB67F6">
      <w:pPr>
        <w:numPr>
          <w:ilvl w:val="0"/>
          <w:numId w:val="1"/>
        </w:numPr>
        <w:shd w:val="clear" w:color="auto" w:fill="FFFFFF"/>
        <w:tabs>
          <w:tab w:val="left" w:pos="1517"/>
        </w:tabs>
        <w:spacing w:line="322" w:lineRule="exact"/>
        <w:ind w:right="5" w:firstLine="85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наличие задолженности по уплате пени, рассчитанной за несвоевременную уплату местных налогов, срок образования которой более 3 лет, при отсутствии задолженности </w:t>
      </w:r>
      <w:r w:rsidR="006171F8">
        <w:rPr>
          <w:rFonts w:eastAsia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уплате местных налогов;</w:t>
      </w:r>
    </w:p>
    <w:p w:rsidR="0064364E" w:rsidRDefault="0064364E" w:rsidP="00DB67F6">
      <w:pPr>
        <w:numPr>
          <w:ilvl w:val="0"/>
          <w:numId w:val="1"/>
        </w:numPr>
        <w:shd w:val="clear" w:color="auto" w:fill="FFFFFF"/>
        <w:tabs>
          <w:tab w:val="left" w:pos="1517"/>
        </w:tabs>
        <w:spacing w:line="322" w:lineRule="exact"/>
        <w:ind w:right="10" w:firstLine="85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задолженности в части сумм местных налогов, рассчитанных физическим лицам за объекты недвижимости, которые разрушены, земельные участки не используются, а фактическое место жительства собственников установить не представляется возможным.</w:t>
      </w:r>
    </w:p>
    <w:p w:rsidR="0064364E" w:rsidRDefault="0064364E">
      <w:pPr>
        <w:shd w:val="clear" w:color="auto" w:fill="FFFFFF"/>
        <w:spacing w:line="322" w:lineRule="exact"/>
        <w:ind w:right="5" w:firstLine="850"/>
        <w:jc w:val="both"/>
      </w:pPr>
      <w:r>
        <w:rPr>
          <w:spacing w:val="-1"/>
          <w:sz w:val="28"/>
          <w:szCs w:val="28"/>
        </w:rPr>
        <w:t xml:space="preserve">2. </w:t>
      </w:r>
      <w:r>
        <w:rPr>
          <w:rFonts w:eastAsia="Times New Roman"/>
          <w:spacing w:val="-1"/>
          <w:sz w:val="28"/>
          <w:szCs w:val="28"/>
        </w:rPr>
        <w:t xml:space="preserve">Решение о признании задолженности в части сумм местных налогов </w:t>
      </w:r>
      <w:r>
        <w:rPr>
          <w:rFonts w:eastAsia="Times New Roman"/>
          <w:sz w:val="28"/>
          <w:szCs w:val="28"/>
        </w:rPr>
        <w:t>безнадежной к взысканию и ее списание (далее</w:t>
      </w:r>
      <w:r w:rsidR="00A86F6C">
        <w:rPr>
          <w:rFonts w:eastAsia="Times New Roman"/>
          <w:sz w:val="28"/>
          <w:szCs w:val="28"/>
        </w:rPr>
        <w:t xml:space="preserve"> -</w:t>
      </w:r>
      <w:r>
        <w:rPr>
          <w:rFonts w:eastAsia="Times New Roman"/>
          <w:sz w:val="28"/>
          <w:szCs w:val="28"/>
        </w:rPr>
        <w:t xml:space="preserve"> Решение) принимается налоговым органом по месту учета налогоплательщика. Решения по основаниям, указанным в подпунктах </w:t>
      </w:r>
      <w:r w:rsidR="006171F8">
        <w:rPr>
          <w:rFonts w:eastAsia="Times New Roman"/>
          <w:sz w:val="28"/>
          <w:szCs w:val="28"/>
        </w:rPr>
        <w:t>1.1. -1.7.</w:t>
      </w:r>
      <w:r>
        <w:rPr>
          <w:rFonts w:eastAsia="Times New Roman"/>
          <w:sz w:val="28"/>
          <w:szCs w:val="28"/>
        </w:rPr>
        <w:t xml:space="preserve"> </w:t>
      </w:r>
      <w:r w:rsidR="00A86F6C">
        <w:rPr>
          <w:rFonts w:eastAsia="Times New Roman"/>
          <w:sz w:val="28"/>
          <w:szCs w:val="28"/>
        </w:rPr>
        <w:t xml:space="preserve">пункта 1 настоящего решения, </w:t>
      </w:r>
      <w:r>
        <w:rPr>
          <w:rFonts w:eastAsia="Times New Roman"/>
          <w:sz w:val="28"/>
          <w:szCs w:val="28"/>
        </w:rPr>
        <w:t>принимаются при наличии в автоматизированной информационной системе налогового органа сведений, подтверждающих основания для признания задолженности безнадежной к взысканию, а также наличия на дату принятия Решения задолженности в части сумм местных налогов.</w:t>
      </w:r>
    </w:p>
    <w:p w:rsidR="006047D7" w:rsidRPr="00612AE7" w:rsidRDefault="0064364E" w:rsidP="006047D7">
      <w:pPr>
        <w:ind w:right="-2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="006047D7">
        <w:rPr>
          <w:sz w:val="28"/>
          <w:szCs w:val="28"/>
        </w:rPr>
        <w:t xml:space="preserve"> Обнародовать настоящее решение и разместить в сетевом издании «Красный Октябрь» (</w:t>
      </w:r>
      <w:proofErr w:type="spellStart"/>
      <w:r w:rsidR="006047D7">
        <w:rPr>
          <w:sz w:val="28"/>
          <w:szCs w:val="28"/>
          <w:lang w:val="en-US"/>
        </w:rPr>
        <w:t>october</w:t>
      </w:r>
      <w:proofErr w:type="spellEnd"/>
      <w:r w:rsidR="006047D7">
        <w:rPr>
          <w:sz w:val="28"/>
          <w:szCs w:val="28"/>
        </w:rPr>
        <w:t>31.</w:t>
      </w:r>
      <w:proofErr w:type="spellStart"/>
      <w:r w:rsidR="006047D7">
        <w:rPr>
          <w:sz w:val="28"/>
          <w:szCs w:val="28"/>
          <w:lang w:val="en-US"/>
        </w:rPr>
        <w:t>ru</w:t>
      </w:r>
      <w:proofErr w:type="spellEnd"/>
      <w:r w:rsidR="006047D7">
        <w:rPr>
          <w:sz w:val="28"/>
          <w:szCs w:val="28"/>
        </w:rPr>
        <w:t xml:space="preserve">), а также на официальном сайте органов местного самоуправления </w:t>
      </w:r>
      <w:r w:rsidR="009211A4">
        <w:rPr>
          <w:sz w:val="28"/>
          <w:szCs w:val="28"/>
        </w:rPr>
        <w:t>Покро</w:t>
      </w:r>
      <w:r w:rsidR="006047D7">
        <w:rPr>
          <w:sz w:val="28"/>
          <w:szCs w:val="28"/>
        </w:rPr>
        <w:t>вского сельского поселения муниципального района «</w:t>
      </w:r>
      <w:proofErr w:type="spellStart"/>
      <w:r w:rsidR="006047D7">
        <w:rPr>
          <w:sz w:val="28"/>
          <w:szCs w:val="28"/>
        </w:rPr>
        <w:t>Волоконовский</w:t>
      </w:r>
      <w:proofErr w:type="spellEnd"/>
      <w:r w:rsidR="006047D7">
        <w:rPr>
          <w:sz w:val="28"/>
          <w:szCs w:val="28"/>
        </w:rPr>
        <w:t xml:space="preserve"> район» Белгородской области в сети Интернет </w:t>
      </w:r>
      <w:r w:rsidR="00612AE7" w:rsidRPr="00612AE7">
        <w:rPr>
          <w:color w:val="000000" w:themeColor="text1"/>
          <w:sz w:val="28"/>
          <w:szCs w:val="28"/>
        </w:rPr>
        <w:t>(</w:t>
      </w:r>
      <w:hyperlink w:history="1">
        <w:r w:rsidR="00612AE7" w:rsidRPr="00612AE7">
          <w:rPr>
            <w:rStyle w:val="a8"/>
            <w:color w:val="000000" w:themeColor="text1"/>
            <w:sz w:val="28"/>
            <w:szCs w:val="28"/>
          </w:rPr>
          <w:t>https://</w:t>
        </w:r>
        <w:proofErr w:type="spellStart"/>
        <w:r w:rsidR="00612AE7" w:rsidRPr="00612AE7">
          <w:rPr>
            <w:rStyle w:val="a8"/>
            <w:color w:val="000000" w:themeColor="text1"/>
            <w:sz w:val="28"/>
            <w:szCs w:val="28"/>
            <w:lang w:val="en-US"/>
          </w:rPr>
          <w:t>pokr</w:t>
        </w:r>
        <w:proofErr w:type="spellEnd"/>
        <w:r w:rsidR="00612AE7" w:rsidRPr="00612AE7">
          <w:rPr>
            <w:rStyle w:val="a8"/>
            <w:color w:val="000000" w:themeColor="text1"/>
            <w:sz w:val="28"/>
            <w:szCs w:val="28"/>
          </w:rPr>
          <w:t>ovka-r31.gosweb.gosuslugi.ru</w:t>
        </w:r>
      </w:hyperlink>
      <w:r w:rsidR="00612AE7" w:rsidRPr="00612AE7">
        <w:rPr>
          <w:color w:val="000000" w:themeColor="text1"/>
          <w:sz w:val="28"/>
          <w:szCs w:val="28"/>
        </w:rPr>
        <w:t>).</w:t>
      </w:r>
    </w:p>
    <w:p w:rsidR="006047D7" w:rsidRDefault="006047D7" w:rsidP="006047D7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обнародования и распространяется на правоотношения, возникшие с 1 января 2023 года.</w:t>
      </w:r>
    </w:p>
    <w:p w:rsidR="006047D7" w:rsidRDefault="006047D7" w:rsidP="006047D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вопросам социально - экономического развития, бюджету и налогам Земского собрания </w:t>
      </w:r>
      <w:r w:rsidR="009211A4">
        <w:rPr>
          <w:sz w:val="28"/>
          <w:szCs w:val="28"/>
        </w:rPr>
        <w:t>Покро</w:t>
      </w:r>
      <w:r>
        <w:rPr>
          <w:sz w:val="28"/>
          <w:szCs w:val="28"/>
        </w:rPr>
        <w:t xml:space="preserve">вского сельского поселения </w:t>
      </w:r>
      <w:r w:rsidR="008739BF">
        <w:rPr>
          <w:sz w:val="28"/>
          <w:szCs w:val="28"/>
        </w:rPr>
        <w:t>(Колесникова С.В.).</w:t>
      </w:r>
    </w:p>
    <w:p w:rsidR="008739BF" w:rsidRDefault="008739BF" w:rsidP="006047D7">
      <w:pPr>
        <w:pStyle w:val="a3"/>
        <w:ind w:firstLine="708"/>
        <w:jc w:val="both"/>
        <w:rPr>
          <w:sz w:val="28"/>
          <w:szCs w:val="28"/>
        </w:rPr>
      </w:pPr>
    </w:p>
    <w:p w:rsidR="008739BF" w:rsidRDefault="008739BF" w:rsidP="006047D7">
      <w:pPr>
        <w:pStyle w:val="a3"/>
        <w:ind w:firstLine="708"/>
        <w:jc w:val="both"/>
        <w:rPr>
          <w:sz w:val="28"/>
          <w:szCs w:val="28"/>
        </w:rPr>
      </w:pPr>
    </w:p>
    <w:p w:rsidR="008739BF" w:rsidRPr="00C928C0" w:rsidRDefault="008739BF" w:rsidP="008739BF">
      <w:pPr>
        <w:rPr>
          <w:b/>
          <w:sz w:val="28"/>
          <w:szCs w:val="28"/>
        </w:rPr>
      </w:pPr>
      <w:r w:rsidRPr="00C928C0">
        <w:rPr>
          <w:b/>
          <w:sz w:val="28"/>
          <w:szCs w:val="28"/>
        </w:rPr>
        <w:t xml:space="preserve">Глава Покровского </w:t>
      </w:r>
    </w:p>
    <w:p w:rsidR="008739BF" w:rsidRPr="00C928C0" w:rsidRDefault="008739BF" w:rsidP="008739BF">
      <w:pPr>
        <w:rPr>
          <w:b/>
        </w:rPr>
      </w:pPr>
      <w:r w:rsidRPr="00C928C0">
        <w:rPr>
          <w:b/>
          <w:sz w:val="28"/>
          <w:szCs w:val="28"/>
        </w:rPr>
        <w:t xml:space="preserve">сельского поселения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В.Д. </w:t>
      </w:r>
      <w:r w:rsidRPr="00C928C0">
        <w:rPr>
          <w:b/>
          <w:sz w:val="28"/>
          <w:szCs w:val="28"/>
        </w:rPr>
        <w:t>Диденко</w:t>
      </w:r>
    </w:p>
    <w:p w:rsidR="006047D7" w:rsidRDefault="006047D7" w:rsidP="006047D7">
      <w:pPr>
        <w:jc w:val="both"/>
        <w:rPr>
          <w:b/>
          <w:sz w:val="28"/>
          <w:szCs w:val="28"/>
        </w:rPr>
      </w:pPr>
    </w:p>
    <w:sectPr w:rsidR="006047D7" w:rsidSect="00AA291A">
      <w:pgSz w:w="11909" w:h="16834"/>
      <w:pgMar w:top="1440" w:right="853" w:bottom="36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23C8"/>
    <w:multiLevelType w:val="singleLevel"/>
    <w:tmpl w:val="27402758"/>
    <w:lvl w:ilvl="0">
      <w:start w:val="6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B67F6"/>
    <w:rsid w:val="000C27E5"/>
    <w:rsid w:val="00137EA2"/>
    <w:rsid w:val="00205ADC"/>
    <w:rsid w:val="003E08FF"/>
    <w:rsid w:val="005F20F1"/>
    <w:rsid w:val="006047D7"/>
    <w:rsid w:val="00612AE7"/>
    <w:rsid w:val="006171F8"/>
    <w:rsid w:val="00626115"/>
    <w:rsid w:val="00633A22"/>
    <w:rsid w:val="0064364E"/>
    <w:rsid w:val="00653265"/>
    <w:rsid w:val="00676B3E"/>
    <w:rsid w:val="006D30FB"/>
    <w:rsid w:val="007848F4"/>
    <w:rsid w:val="008739BF"/>
    <w:rsid w:val="00906694"/>
    <w:rsid w:val="00907E1B"/>
    <w:rsid w:val="009211A4"/>
    <w:rsid w:val="00925562"/>
    <w:rsid w:val="009754BB"/>
    <w:rsid w:val="00A563A5"/>
    <w:rsid w:val="00A6776F"/>
    <w:rsid w:val="00A86F6C"/>
    <w:rsid w:val="00AA291A"/>
    <w:rsid w:val="00B41009"/>
    <w:rsid w:val="00C928C0"/>
    <w:rsid w:val="00DB67F6"/>
    <w:rsid w:val="00F05402"/>
    <w:rsid w:val="00F56597"/>
    <w:rsid w:val="00FC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9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76B3E"/>
    <w:pPr>
      <w:keepNext/>
      <w:widowControl/>
      <w:autoSpaceDE/>
      <w:autoSpaceDN/>
      <w:adjustRightInd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76B3E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6047D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47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047D7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uiPriority w:val="10"/>
    <w:qFormat/>
    <w:rsid w:val="00676B3E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uiPriority w:val="10"/>
    <w:locked/>
    <w:rsid w:val="00676B3E"/>
    <w:rPr>
      <w:rFonts w:ascii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9211A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43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1</cp:lastModifiedBy>
  <cp:revision>3</cp:revision>
  <cp:lastPrinted>2024-09-16T08:24:00Z</cp:lastPrinted>
  <dcterms:created xsi:type="dcterms:W3CDTF">2024-09-27T12:35:00Z</dcterms:created>
  <dcterms:modified xsi:type="dcterms:W3CDTF">2024-09-27T12:36:00Z</dcterms:modified>
</cp:coreProperties>
</file>